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3C0D8D1D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C60F07">
        <w:rPr>
          <w:rFonts w:ascii="Cambria" w:hAnsi="Cambria"/>
          <w:b/>
          <w:sz w:val="24"/>
          <w:szCs w:val="24"/>
        </w:rPr>
        <w:t>RI.271.1.2022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3A47B44F" w:rsidR="009102C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</w:t>
      </w:r>
      <w:r w:rsidR="00723FED">
        <w:rPr>
          <w:rFonts w:ascii="Cambria" w:hAnsi="Cambria"/>
          <w:b/>
          <w:bCs/>
          <w:color w:val="000000" w:themeColor="text1"/>
          <w:sz w:val="28"/>
          <w:szCs w:val="28"/>
        </w:rPr>
        <w:t>.</w:t>
      </w:r>
    </w:p>
    <w:p w14:paraId="6BDD0088" w14:textId="77777777" w:rsidR="00723FED" w:rsidRPr="00723FED" w:rsidRDefault="00723FED" w:rsidP="00723FE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BC92EB4" w14:textId="77777777" w:rsidR="00723FED" w:rsidRPr="00F84B7C" w:rsidRDefault="00723FED" w:rsidP="00723FED">
      <w:pPr>
        <w:pStyle w:val="Akapitzlist"/>
        <w:spacing w:line="276" w:lineRule="auto"/>
        <w:ind w:left="142"/>
        <w:rPr>
          <w:rFonts w:ascii="Cambria" w:hAnsi="Cambria"/>
        </w:rPr>
      </w:pPr>
      <w:r w:rsidRPr="00F84B7C">
        <w:rPr>
          <w:rFonts w:ascii="Cambria" w:hAnsi="Cambria"/>
          <w:b/>
        </w:rPr>
        <w:t>Gmina Wohyń</w:t>
      </w:r>
      <w:r w:rsidRPr="00F84B7C">
        <w:rPr>
          <w:rFonts w:ascii="Cambria" w:hAnsi="Cambria"/>
        </w:rPr>
        <w:t xml:space="preserve"> zwana dalej „Zamawiającym”,</w:t>
      </w:r>
    </w:p>
    <w:p w14:paraId="2011A69B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60313B7C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 xml:space="preserve">NIP: </w:t>
      </w:r>
      <w:r w:rsidRPr="00F84B7C">
        <w:rPr>
          <w:rFonts w:ascii="Cambria" w:hAnsi="Cambria"/>
          <w:color w:val="000000" w:themeColor="text1"/>
        </w:rPr>
        <w:t xml:space="preserve">5381849745, </w:t>
      </w:r>
      <w:r w:rsidRPr="00F84B7C">
        <w:rPr>
          <w:rFonts w:ascii="Cambria" w:hAnsi="Cambria" w:cs="Arial"/>
          <w:bCs/>
          <w:color w:val="000000" w:themeColor="text1"/>
        </w:rPr>
        <w:t>REGON: 030237760,</w:t>
      </w:r>
    </w:p>
    <w:p w14:paraId="5BC3E035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047D3B22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Elektroniczna Skrzynka Podawcza: </w:t>
      </w:r>
      <w:r w:rsidRPr="00F84B7C">
        <w:rPr>
          <w:rFonts w:ascii="Cambria" w:hAnsi="Cambria" w:cs="Arial"/>
          <w:bCs/>
          <w:color w:val="0070C0"/>
        </w:rPr>
        <w:t xml:space="preserve">/wohyn/SkrytkaESP </w:t>
      </w:r>
      <w:r w:rsidRPr="00F84B7C">
        <w:rPr>
          <w:rFonts w:ascii="Cambria" w:hAnsi="Cambria" w:cs="Arial"/>
          <w:bCs/>
        </w:rPr>
        <w:t xml:space="preserve">znajdująca się na platformie ePUAP pod adresem </w:t>
      </w:r>
      <w:r w:rsidRPr="00F84B7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3522DB7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Poczta elektroniczna [e-mail]: </w:t>
      </w:r>
      <w:r w:rsidRPr="00F84B7C">
        <w:rPr>
          <w:rFonts w:ascii="Cambria" w:hAnsi="Cambria"/>
          <w:color w:val="0070C0"/>
          <w:u w:val="single"/>
        </w:rPr>
        <w:t>przetargi@wohyn.home.pl</w:t>
      </w:r>
      <w:r w:rsidRPr="00F84B7C">
        <w:rPr>
          <w:rFonts w:ascii="Cambria" w:hAnsi="Cambria" w:cs="Arial"/>
          <w:bCs/>
        </w:rPr>
        <w:tab/>
      </w:r>
    </w:p>
    <w:p w14:paraId="12B09F53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F84B7C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F84B7C">
        <w:rPr>
          <w:rFonts w:ascii="Cambria" w:hAnsi="Cambria" w:cs="Arial"/>
          <w:bCs/>
          <w:color w:val="0070C0"/>
        </w:rPr>
        <w:t xml:space="preserve"> </w:t>
      </w:r>
    </w:p>
    <w:p w14:paraId="1CDCDE77" w14:textId="77777777" w:rsidR="00723FED" w:rsidRPr="00F84B7C" w:rsidRDefault="00723FED" w:rsidP="00723F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F84B7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604F2E41" w14:textId="77777777" w:rsidR="00723FED" w:rsidRPr="00F84B7C" w:rsidRDefault="00723FED" w:rsidP="00723FE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84B7C">
        <w:rPr>
          <w:rFonts w:ascii="Cambria" w:hAnsi="Cambria"/>
          <w:color w:val="0070C0"/>
          <w:u w:val="single"/>
        </w:rPr>
        <w:t>https://ugwohyn.bip.lubelskie.pl</w:t>
      </w:r>
    </w:p>
    <w:p w14:paraId="217FAB8E" w14:textId="77777777" w:rsidR="00383118" w:rsidRPr="003401E2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6A0EA054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A500720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2B2E3470" w14:textId="77777777" w:rsidR="00355218" w:rsidRPr="00DB1FBF" w:rsidRDefault="00355218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bookmarkStart w:id="1" w:name="_GoBack"/>
            <w:bookmarkEnd w:id="1"/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446116F3" w:rsidR="00824977" w:rsidRPr="00D00B74" w:rsidRDefault="00823C9E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723FED" w:rsidRPr="00723FED">
              <w:rPr>
                <w:rFonts w:ascii="Cambria" w:hAnsi="Cambria" w:cs="Arial"/>
                <w:b/>
                <w:iCs/>
                <w:sz w:val="26"/>
                <w:szCs w:val="26"/>
              </w:rPr>
              <w:t>Przebudowa ujęcia wody w Wohyniu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12EB2999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723FED">
              <w:rPr>
                <w:rFonts w:ascii="Cambria" w:hAnsi="Cambria" w:cs="Arial"/>
                <w:iCs/>
              </w:rPr>
              <w:t>.</w:t>
            </w:r>
          </w:p>
          <w:p w14:paraId="3BE66103" w14:textId="1473AF4E" w:rsidR="00037186" w:rsidRPr="00FD385C" w:rsidRDefault="00037186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23B6F0E3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</w:t>
            </w:r>
            <w:r w:rsidR="00774910">
              <w:rPr>
                <w:rFonts w:ascii="Cambria" w:hAnsi="Cambria" w:cs="Arial"/>
                <w:bCs/>
                <w:iCs/>
              </w:rPr>
              <w:t>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625CB8">
        <w:trPr>
          <w:trHeight w:val="115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4F4230E2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3954E17" w14:textId="2151C17F" w:rsidR="00824977" w:rsidRPr="00723FED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miniPortalu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4889EC7E" w14:textId="74AD023E" w:rsidR="00723FED" w:rsidRPr="00723FED" w:rsidRDefault="00723FED" w:rsidP="00723FED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23FED">
              <w:rPr>
                <w:rFonts w:ascii="Cambria" w:hAnsi="Cambria" w:cs="Arial"/>
              </w:rPr>
              <w:t xml:space="preserve">Wadium zostało wniesione w formie </w:t>
            </w:r>
            <w:r w:rsidRPr="00723FED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23FED">
              <w:rPr>
                <w:rFonts w:ascii="Cambria" w:hAnsi="Cambria" w:cs="Arial"/>
                <w:bCs/>
                <w:iCs/>
              </w:rPr>
              <w:t>....................</w:t>
            </w:r>
          </w:p>
          <w:p w14:paraId="6E427344" w14:textId="39DC02ED" w:rsidR="00723FED" w:rsidRPr="00723FED" w:rsidRDefault="00723FED" w:rsidP="00723FED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Wadium należy zwrócić na nr konta: 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064CDB36" w14:textId="5C675578" w:rsidR="00723FED" w:rsidRPr="003E090C" w:rsidRDefault="00723FED" w:rsidP="00723FED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14:paraId="3FCF2BF6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50723">
              <w:rPr>
                <w:rFonts w:ascii="Cambria" w:hAnsi="Cambria" w:cs="Arial"/>
                <w:b/>
                <w:bCs/>
              </w:rPr>
            </w:r>
            <w:r w:rsidR="00A5072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A50723">
              <w:rPr>
                <w:rFonts w:ascii="Cambria" w:hAnsi="Cambria" w:cs="Arial"/>
                <w:b/>
                <w:bCs/>
              </w:rPr>
            </w:r>
            <w:r w:rsidR="00A50723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3B80C471" w:rsidR="00824977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D385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11285D">
        <w:trPr>
          <w:trHeight w:val="3109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73EC58D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768B2755" w14:textId="08D05FCA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12A2334" w14:textId="3AA20025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1285D">
        <w:trPr>
          <w:trHeight w:val="2746"/>
          <w:jc w:val="center"/>
        </w:trPr>
        <w:tc>
          <w:tcPr>
            <w:tcW w:w="9671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1272" w14:textId="77777777" w:rsidR="00A50723" w:rsidRDefault="00A50723" w:rsidP="001F1344">
      <w:r>
        <w:separator/>
      </w:r>
    </w:p>
  </w:endnote>
  <w:endnote w:type="continuationSeparator" w:id="0">
    <w:p w14:paraId="705D9B0B" w14:textId="77777777" w:rsidR="00A50723" w:rsidRDefault="00A5072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5072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5072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7F3D3" w14:textId="77777777" w:rsidR="00A50723" w:rsidRDefault="00A50723" w:rsidP="001F1344">
      <w:r>
        <w:separator/>
      </w:r>
    </w:p>
  </w:footnote>
  <w:footnote w:type="continuationSeparator" w:id="0">
    <w:p w14:paraId="6E5991D8" w14:textId="77777777" w:rsidR="00A50723" w:rsidRDefault="00A5072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3E518" w14:textId="77777777" w:rsidR="00723FED" w:rsidRDefault="00723FED" w:rsidP="00723FED">
    <w:pPr>
      <w:jc w:val="right"/>
    </w:pPr>
    <w:r>
      <w:rPr>
        <w:noProof/>
        <w:lang w:eastAsia="pl-PL"/>
      </w:rPr>
      <w:drawing>
        <wp:inline distT="0" distB="0" distL="0" distR="0" wp14:anchorId="33DC3198" wp14:editId="21675615">
          <wp:extent cx="1413269" cy="792000"/>
          <wp:effectExtent l="0" t="0" r="0" b="0"/>
          <wp:docPr id="7" name="Obraz 7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45E3082" wp14:editId="7C77ACA3">
          <wp:extent cx="1132093" cy="792000"/>
          <wp:effectExtent l="0" t="0" r="0" b="0"/>
          <wp:docPr id="8" name="Obraz 8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68775A" w14:textId="77777777" w:rsidR="00723FED" w:rsidRDefault="00723FED" w:rsidP="00723FE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3FED" w14:paraId="48267FA9" w14:textId="77777777" w:rsidTr="0082174D">
      <w:tc>
        <w:tcPr>
          <w:tcW w:w="9062" w:type="dxa"/>
        </w:tcPr>
        <w:p w14:paraId="11B782ED" w14:textId="77777777" w:rsidR="00723FED" w:rsidRPr="00B93BAC" w:rsidRDefault="00723FED" w:rsidP="00723FED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5377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ujęcia wody w Wohyniu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07FC4DC4" w14:textId="77777777" w:rsidR="00723FED" w:rsidRDefault="00723FED" w:rsidP="00723FE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54003BC" w14:textId="77777777" w:rsidR="00723FED" w:rsidRPr="002A2EB4" w:rsidRDefault="00723FED" w:rsidP="00723FE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209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4910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0723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0F07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E3F6B2-FC77-41C4-9189-FD70D0B1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teleszko</cp:lastModifiedBy>
  <cp:revision>63</cp:revision>
  <cp:lastPrinted>2019-02-01T07:30:00Z</cp:lastPrinted>
  <dcterms:created xsi:type="dcterms:W3CDTF">2020-10-09T11:45:00Z</dcterms:created>
  <dcterms:modified xsi:type="dcterms:W3CDTF">2022-03-28T11:29:00Z</dcterms:modified>
</cp:coreProperties>
</file>